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42B62A" w14:textId="2170B572" w:rsidR="00473061" w:rsidRPr="00473061" w:rsidRDefault="00EC0E44" w:rsidP="0047306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приложение</w:t>
      </w:r>
      <w:r w:rsidR="00473061" w:rsidRPr="00473061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="00284566">
        <w:rPr>
          <w:rFonts w:ascii="Times New Roman" w:hAnsi="Times New Roman" w:cs="Times New Roman"/>
          <w:b/>
          <w:i/>
          <w:sz w:val="28"/>
          <w:szCs w:val="28"/>
          <w:lang w:val="kk-KZ"/>
        </w:rPr>
        <w:t>2</w:t>
      </w:r>
    </w:p>
    <w:p w14:paraId="499CD6CB" w14:textId="77777777" w:rsidR="00473061" w:rsidRDefault="00473061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D3E9B7" w14:textId="47600496" w:rsidR="00F7469E" w:rsidRPr="00F7469E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7F828614" w14:textId="2A343FD3" w:rsidR="00F7469E" w:rsidRPr="00F7469E" w:rsidRDefault="00F44F3D" w:rsidP="002845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69E">
        <w:rPr>
          <w:rFonts w:ascii="Times New Roman" w:hAnsi="Times New Roman" w:cs="Times New Roman"/>
          <w:b/>
          <w:sz w:val="28"/>
          <w:szCs w:val="28"/>
        </w:rPr>
        <w:t xml:space="preserve">проектов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НПА, </w:t>
      </w:r>
      <w:r w:rsidR="00284566">
        <w:rPr>
          <w:rFonts w:ascii="Times New Roman" w:hAnsi="Times New Roman" w:cs="Times New Roman"/>
          <w:b/>
          <w:sz w:val="28"/>
          <w:szCs w:val="28"/>
          <w:lang w:val="kk-KZ"/>
        </w:rPr>
        <w:t>не подлежащие</w:t>
      </w:r>
      <w:r w:rsidR="00F74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469E" w:rsidRPr="00F7469E">
        <w:rPr>
          <w:rFonts w:ascii="Times New Roman" w:hAnsi="Times New Roman" w:cs="Times New Roman"/>
          <w:b/>
          <w:sz w:val="28"/>
          <w:szCs w:val="28"/>
        </w:rPr>
        <w:t xml:space="preserve">к размещению на Портале «Открытые НПА» </w:t>
      </w:r>
    </w:p>
    <w:p w14:paraId="3F5E32A2" w14:textId="018E113F" w:rsidR="00F7469E" w:rsidRDefault="000F30E1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</w:t>
      </w:r>
      <w:r w:rsidR="00E937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F3D">
        <w:rPr>
          <w:rFonts w:ascii="Times New Roman" w:hAnsi="Times New Roman" w:cs="Times New Roman"/>
          <w:b/>
          <w:sz w:val="28"/>
          <w:szCs w:val="28"/>
        </w:rPr>
        <w:t>202</w:t>
      </w:r>
      <w:r w:rsidR="00584D4F">
        <w:rPr>
          <w:rFonts w:ascii="Times New Roman" w:hAnsi="Times New Roman" w:cs="Times New Roman"/>
          <w:b/>
          <w:sz w:val="28"/>
          <w:szCs w:val="28"/>
        </w:rPr>
        <w:t>6</w:t>
      </w:r>
      <w:r w:rsidR="00F44F3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3E4F4B67" w14:textId="77777777" w:rsidR="00F7469E" w:rsidRPr="00F7469E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417"/>
        <w:gridCol w:w="992"/>
        <w:gridCol w:w="1418"/>
        <w:gridCol w:w="2977"/>
        <w:gridCol w:w="1984"/>
        <w:gridCol w:w="2268"/>
        <w:gridCol w:w="1985"/>
      </w:tblGrid>
      <w:tr w:rsidR="00137C86" w:rsidRPr="001F43F0" w14:paraId="670EA0D8" w14:textId="6AECF79C" w:rsidTr="00835D4D">
        <w:tc>
          <w:tcPr>
            <w:tcW w:w="426" w:type="dxa"/>
            <w:vAlign w:val="center"/>
          </w:tcPr>
          <w:p w14:paraId="1466E05D" w14:textId="426FF899" w:rsidR="00137C86" w:rsidRPr="00485BD7" w:rsidRDefault="00137C86" w:rsidP="00F33F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85BD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1985" w:type="dxa"/>
            <w:vAlign w:val="center"/>
          </w:tcPr>
          <w:p w14:paraId="49BA0702" w14:textId="71D0EB82" w:rsidR="00137C86" w:rsidRPr="00485BD7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85BD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Наименование проекта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с указанием вида НПА</w:t>
            </w:r>
          </w:p>
        </w:tc>
        <w:tc>
          <w:tcPr>
            <w:tcW w:w="1417" w:type="dxa"/>
            <w:vAlign w:val="center"/>
          </w:tcPr>
          <w:p w14:paraId="43B4C48C" w14:textId="41061E1D" w:rsidR="00137C86" w:rsidRPr="00485BD7" w:rsidRDefault="00137C86" w:rsidP="00A545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85BD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Госорган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85BD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разработчик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, структурное подразделение, должность, контактные данные</w:t>
            </w:r>
          </w:p>
        </w:tc>
        <w:tc>
          <w:tcPr>
            <w:tcW w:w="992" w:type="dxa"/>
            <w:vAlign w:val="center"/>
          </w:tcPr>
          <w:p w14:paraId="00ABAC8D" w14:textId="65F49745" w:rsidR="00137C86" w:rsidRPr="00485BD7" w:rsidRDefault="00137C86" w:rsidP="0028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85BD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Планируемая дата </w:t>
            </w:r>
          </w:p>
        </w:tc>
        <w:tc>
          <w:tcPr>
            <w:tcW w:w="1418" w:type="dxa"/>
            <w:vAlign w:val="center"/>
          </w:tcPr>
          <w:p w14:paraId="45CB0950" w14:textId="0CCEF398" w:rsidR="00137C86" w:rsidRPr="00485BD7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Краткое содержание проекта</w:t>
            </w:r>
            <w:r w:rsidR="0047306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, описание основных положений</w:t>
            </w:r>
          </w:p>
        </w:tc>
        <w:tc>
          <w:tcPr>
            <w:tcW w:w="2977" w:type="dxa"/>
            <w:vAlign w:val="center"/>
          </w:tcPr>
          <w:p w14:paraId="7642C889" w14:textId="77777777" w:rsidR="00473061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85BD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Сведения о поручении,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br/>
            </w:r>
            <w:r w:rsidRPr="00485BD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 реализацию которого разработан проект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и срок его исполнения</w:t>
            </w:r>
          </w:p>
          <w:p w14:paraId="78E066D5" w14:textId="2F449CDE" w:rsidR="00137C86" w:rsidRDefault="00473061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(со ссылкой на соответствующий НПА или поручение, при наличии)</w:t>
            </w:r>
          </w:p>
          <w:p w14:paraId="39D46727" w14:textId="77777777" w:rsidR="00137C86" w:rsidRPr="00F44F3D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kk-KZ"/>
              </w:rPr>
            </w:pPr>
          </w:p>
          <w:p w14:paraId="1E337802" w14:textId="43E36EBD" w:rsidR="00137C86" w:rsidRPr="00C70B2E" w:rsidRDefault="00137C86" w:rsidP="00155BB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C70B2E">
              <w:rPr>
                <w:rFonts w:ascii="Times New Roman" w:hAnsi="Times New Roman" w:cs="Times New Roman"/>
                <w:b/>
                <w:i/>
                <w:sz w:val="16"/>
                <w:szCs w:val="20"/>
                <w:lang w:val="kk-KZ"/>
              </w:rPr>
              <w:t xml:space="preserve">* в случае, если проект </w:t>
            </w:r>
            <w:r>
              <w:rPr>
                <w:rFonts w:ascii="Times New Roman" w:hAnsi="Times New Roman" w:cs="Times New Roman"/>
                <w:b/>
                <w:i/>
                <w:sz w:val="16"/>
                <w:szCs w:val="20"/>
                <w:lang w:val="kk-KZ"/>
              </w:rPr>
              <w:t xml:space="preserve">разрабатывается в </w:t>
            </w:r>
            <w:r w:rsidRPr="00C70B2E">
              <w:rPr>
                <w:rFonts w:ascii="Times New Roman" w:hAnsi="Times New Roman" w:cs="Times New Roman"/>
                <w:b/>
                <w:i/>
                <w:sz w:val="16"/>
                <w:szCs w:val="20"/>
                <w:lang w:val="kk-KZ"/>
              </w:rPr>
              <w:t>инициатив</w:t>
            </w:r>
            <w:r>
              <w:rPr>
                <w:rFonts w:ascii="Times New Roman" w:hAnsi="Times New Roman" w:cs="Times New Roman"/>
                <w:b/>
                <w:i/>
                <w:sz w:val="16"/>
                <w:szCs w:val="20"/>
                <w:lang w:val="kk-KZ"/>
              </w:rPr>
              <w:t>ном порядке – заполняется «инициативный»</w:t>
            </w:r>
          </w:p>
        </w:tc>
        <w:tc>
          <w:tcPr>
            <w:tcW w:w="1984" w:type="dxa"/>
            <w:vAlign w:val="center"/>
          </w:tcPr>
          <w:p w14:paraId="050E86EC" w14:textId="17C93893" w:rsidR="00137C8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Конкретные цели и сроки ожидаемых результатов</w:t>
            </w:r>
          </w:p>
        </w:tc>
        <w:tc>
          <w:tcPr>
            <w:tcW w:w="2268" w:type="dxa"/>
            <w:vAlign w:val="center"/>
          </w:tcPr>
          <w:p w14:paraId="3657F2E9" w14:textId="4CE819C6" w:rsidR="00137C86" w:rsidRPr="00485BD7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985" w:type="dxa"/>
          </w:tcPr>
          <w:p w14:paraId="3A3BA5F2" w14:textId="77777777" w:rsidR="00DC2C92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14371302" w14:textId="77777777" w:rsidR="00DC2C92" w:rsidRDefault="00DC2C92" w:rsidP="00DC2C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Имеются ли возможные риски при отложении срока размещения проекта?</w:t>
            </w:r>
          </w:p>
          <w:p w14:paraId="1FE0EED9" w14:textId="77777777" w:rsidR="00DC2C92" w:rsidRDefault="00DC2C92" w:rsidP="00DC2C92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20"/>
                <w:lang w:val="kk-KZ"/>
              </w:rPr>
            </w:pPr>
            <w:r w:rsidRPr="00F44F3D">
              <w:rPr>
                <w:rFonts w:ascii="Times New Roman" w:hAnsi="Times New Roman" w:cs="Times New Roman"/>
                <w:b/>
                <w:i/>
                <w:sz w:val="16"/>
                <w:szCs w:val="20"/>
                <w:lang w:val="kk-KZ"/>
              </w:rPr>
              <w:t xml:space="preserve">(срыв исполнения поручения, невозможность реализации определенных прав/обязанностей, совершения определенных действий </w:t>
            </w:r>
          </w:p>
          <w:p w14:paraId="1FE40F23" w14:textId="1337BA60" w:rsidR="00137C86" w:rsidRPr="00DC2C92" w:rsidRDefault="00DC2C92" w:rsidP="00DC2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44F3D">
              <w:rPr>
                <w:rFonts w:ascii="Times New Roman" w:hAnsi="Times New Roman" w:cs="Times New Roman"/>
                <w:b/>
                <w:i/>
                <w:sz w:val="16"/>
                <w:szCs w:val="20"/>
                <w:lang w:val="kk-KZ"/>
              </w:rPr>
              <w:t>и пр.)</w:t>
            </w:r>
          </w:p>
        </w:tc>
      </w:tr>
      <w:tr w:rsidR="00584D4F" w:rsidRPr="001F43F0" w14:paraId="45582F88" w14:textId="0B25881C" w:rsidTr="00835D4D">
        <w:tc>
          <w:tcPr>
            <w:tcW w:w="426" w:type="dxa"/>
            <w:vAlign w:val="center"/>
          </w:tcPr>
          <w:p w14:paraId="373D7442" w14:textId="65F230AE" w:rsidR="00584D4F" w:rsidRPr="00485BD7" w:rsidRDefault="00584D4F" w:rsidP="00584D4F">
            <w:pPr>
              <w:pStyle w:val="a4"/>
              <w:numPr>
                <w:ilvl w:val="0"/>
                <w:numId w:val="1"/>
              </w:numPr>
              <w:ind w:left="-254" w:firstLine="219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29F351C2" w14:textId="77777777" w:rsidR="00584D4F" w:rsidRPr="0041707B" w:rsidRDefault="00584D4F" w:rsidP="00584D4F">
            <w:pPr>
              <w:jc w:val="center"/>
              <w:rPr>
                <w:rFonts w:ascii="Times New Roman" w:eastAsiaTheme="majorEastAsia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1707B">
              <w:rPr>
                <w:rFonts w:ascii="Times New Roman" w:eastAsiaTheme="majorEastAsia" w:hAnsi="Times New Roman" w:cs="Times New Roman"/>
                <w:bCs/>
                <w:color w:val="000000" w:themeColor="text1"/>
                <w:sz w:val="20"/>
                <w:szCs w:val="20"/>
              </w:rPr>
              <w:t>Приказ Министра финансов Республики Казахстан</w:t>
            </w:r>
            <w:r w:rsidRPr="0041707B">
              <w:rPr>
                <w:rFonts w:ascii="Times New Roman" w:eastAsiaTheme="majorEastAsia" w:hAnsi="Times New Roman" w:cs="Times New Roman"/>
                <w:bCs/>
                <w:color w:val="000000" w:themeColor="text1"/>
                <w:sz w:val="20"/>
                <w:szCs w:val="20"/>
              </w:rPr>
              <w:br/>
            </w:r>
            <w:r w:rsidRPr="0041707B">
              <w:rPr>
                <w:rFonts w:ascii="Times New Roman" w:eastAsiaTheme="majorEastAsia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«</w:t>
            </w:r>
            <w:bookmarkStart w:id="0" w:name="_Hlk161234675"/>
            <w:r w:rsidRPr="0041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внесении изменений и дополнений в Приказ Министра финансов Республики Казахстан от 16 сентября 2025 года № 500 «Об утверждении Правил и сроков реализации пилотного проекта по совершенствованию налогового </w:t>
            </w:r>
            <w:r w:rsidRPr="0041707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администрирования в части сбора налогов на имущество и на транспортные средства физических лиц</w:t>
            </w:r>
            <w:r w:rsidRPr="0041707B">
              <w:rPr>
                <w:rFonts w:ascii="Times New Roman" w:eastAsiaTheme="majorEastAsia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»</w:t>
            </w:r>
            <w:bookmarkEnd w:id="0"/>
          </w:p>
          <w:p w14:paraId="4BA1D022" w14:textId="74557F9F" w:rsidR="00584D4F" w:rsidRPr="000D2F82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944F46" w14:textId="77777777" w:rsidR="00584D4F" w:rsidRPr="0041707B" w:rsidRDefault="00584D4F" w:rsidP="00584D4F">
            <w:pPr>
              <w:jc w:val="center"/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Министерство финансов Республики Казахстан </w:t>
            </w:r>
          </w:p>
          <w:p w14:paraId="32B21B6E" w14:textId="306CD920" w:rsidR="00584D4F" w:rsidRPr="0041707B" w:rsidRDefault="00584D4F" w:rsidP="00584D4F">
            <w:pPr>
              <w:jc w:val="center"/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  <w:t xml:space="preserve">Главный эксперт – </w:t>
            </w:r>
            <w:r w:rsidR="00A61C7F"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  <w:t>Коспаев Сунгат Адилбекович</w:t>
            </w:r>
            <w:r w:rsidRPr="0041707B"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  <w:t>. Рабочий номер телефона – 71-</w:t>
            </w:r>
            <w:r w:rsidR="00A61C7F"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  <w:t>83-64</w:t>
            </w:r>
            <w:bookmarkStart w:id="1" w:name="_GoBack"/>
            <w:bookmarkEnd w:id="1"/>
            <w:r w:rsidRPr="0041707B"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5D30D1F" w14:textId="77777777" w:rsidR="00584D4F" w:rsidRPr="0041707B" w:rsidRDefault="00584D4F" w:rsidP="00584D4F">
            <w:pPr>
              <w:jc w:val="center"/>
              <w:rPr>
                <w:rStyle w:val="fieldcorrespondentitem"/>
                <w:rFonts w:ascii="Times New Roman" w:hAnsi="Times New Roman" w:cs="Times New Roman"/>
                <w:sz w:val="20"/>
                <w:szCs w:val="20"/>
              </w:rPr>
            </w:pPr>
          </w:p>
          <w:p w14:paraId="5412FDA4" w14:textId="24E15A64" w:rsidR="00584D4F" w:rsidRPr="009F119C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9BA7F1F" w14:textId="2E548A10" w:rsidR="00584D4F" w:rsidRPr="002A733D" w:rsidRDefault="00A61C7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  <w:r w:rsidR="00584D4F" w:rsidRPr="0041707B">
              <w:rPr>
                <w:rFonts w:ascii="Times New Roman" w:hAnsi="Times New Roman" w:cs="Times New Roman"/>
                <w:sz w:val="20"/>
                <w:szCs w:val="20"/>
              </w:rPr>
              <w:t xml:space="preserve"> 2026г</w:t>
            </w:r>
          </w:p>
        </w:tc>
        <w:tc>
          <w:tcPr>
            <w:tcW w:w="1418" w:type="dxa"/>
            <w:vAlign w:val="center"/>
          </w:tcPr>
          <w:p w14:paraId="11D01589" w14:textId="77777777" w:rsidR="00584D4F" w:rsidRPr="0041707B" w:rsidRDefault="00584D4F" w:rsidP="00584D4F">
            <w:pPr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170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  <w:p w14:paraId="76D6DB45" w14:textId="77777777" w:rsidR="00584D4F" w:rsidRPr="0041707B" w:rsidRDefault="00584D4F" w:rsidP="00584D4F">
            <w:pPr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</w:rPr>
              <w:t>расширят зону действия пилотного проекта на другие сельские районы.</w:t>
            </w:r>
          </w:p>
          <w:p w14:paraId="2BA6D03E" w14:textId="77777777" w:rsidR="00584D4F" w:rsidRPr="0041707B" w:rsidRDefault="00584D4F" w:rsidP="00584D4F">
            <w:pPr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14:paraId="1FB2363F" w14:textId="398F9CD6" w:rsidR="00584D4F" w:rsidRPr="002A733D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1F861E3F" w14:textId="55808E10" w:rsidR="00584D4F" w:rsidRPr="00170148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Проект приказа разработан в соответствии с </w:t>
            </w:r>
            <w:r w:rsidRPr="0041707B">
              <w:rPr>
                <w:rFonts w:ascii="Times New Roman" w:hAnsi="Times New Roman" w:cs="Times New Roman"/>
                <w:sz w:val="20"/>
                <w:szCs w:val="20"/>
              </w:rPr>
              <w:t>пунктом 1-1 статьи 68 Налогового кодекса Республики Казахстан,</w:t>
            </w:r>
          </w:p>
        </w:tc>
        <w:tc>
          <w:tcPr>
            <w:tcW w:w="1984" w:type="dxa"/>
          </w:tcPr>
          <w:p w14:paraId="3FD6F13A" w14:textId="77777777" w:rsidR="00584D4F" w:rsidRPr="0041707B" w:rsidRDefault="00584D4F" w:rsidP="00584D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07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Цель: </w:t>
            </w:r>
            <w:r w:rsidRPr="0041707B">
              <w:rPr>
                <w:rFonts w:ascii="Times New Roman" w:hAnsi="Times New Roman" w:cs="Times New Roman"/>
                <w:sz w:val="20"/>
                <w:szCs w:val="20"/>
              </w:rPr>
              <w:t>совершенствование налогового администрирования сбора</w:t>
            </w:r>
            <w:r w:rsidRPr="004170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707B">
              <w:rPr>
                <w:rFonts w:ascii="Times New Roman" w:hAnsi="Times New Roman" w:cs="Times New Roman"/>
                <w:sz w:val="20"/>
                <w:szCs w:val="20"/>
              </w:rPr>
              <w:t>налогов на имущество и транспортные средства физических лиц,</w:t>
            </w:r>
            <w:r w:rsidRPr="0041707B">
              <w:rPr>
                <w:sz w:val="20"/>
                <w:szCs w:val="20"/>
              </w:rPr>
              <w:t xml:space="preserve"> </w:t>
            </w:r>
            <w:r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 также платы за размещение наружной (визуальной) рекламы</w:t>
            </w:r>
            <w:r w:rsidRPr="0041707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33F109C0" w14:textId="77777777" w:rsidR="00584D4F" w:rsidRPr="0041707B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410FCFC2" w14:textId="77777777" w:rsidR="00584D4F" w:rsidRPr="0041707B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</w:rPr>
              <w:t>Ожидаемый результат Проекта-</w:t>
            </w:r>
          </w:p>
          <w:p w14:paraId="16A22A7C" w14:textId="77777777" w:rsidR="00584D4F" w:rsidRPr="0041707B" w:rsidRDefault="00584D4F" w:rsidP="00584D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07B">
              <w:rPr>
                <w:rFonts w:ascii="Times New Roman" w:hAnsi="Times New Roman"/>
                <w:sz w:val="20"/>
                <w:szCs w:val="20"/>
              </w:rPr>
              <w:t xml:space="preserve">создание благоприятных условий для </w:t>
            </w:r>
            <w:r w:rsidRPr="0041707B">
              <w:rPr>
                <w:rFonts w:ascii="Times New Roman" w:hAnsi="Times New Roman"/>
                <w:sz w:val="20"/>
                <w:szCs w:val="20"/>
              </w:rPr>
              <w:lastRenderedPageBreak/>
              <w:t>налогоплательщиков в части исполнения налоговых обязательств по налогу на имущество, на транспортные средства физических лиц,</w:t>
            </w:r>
            <w:r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 также платы за размещение наружной (визуальной) рекламы</w:t>
            </w:r>
            <w:r w:rsidRPr="0041707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664484D3" w14:textId="77777777" w:rsidR="00584D4F" w:rsidRPr="0041707B" w:rsidRDefault="00584D4F" w:rsidP="00584D4F">
            <w:pPr>
              <w:pStyle w:val="a7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DA8922E" w14:textId="77777777" w:rsidR="00584D4F" w:rsidRPr="0041707B" w:rsidRDefault="00584D4F" w:rsidP="00584D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6FCCE64" w14:textId="77777777" w:rsidR="00584D4F" w:rsidRPr="0041707B" w:rsidRDefault="00584D4F" w:rsidP="00584D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B86D0E1" w14:textId="77777777" w:rsidR="00584D4F" w:rsidRPr="0041707B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KZ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Ожидаемый результат: Ежегодное поступление в местный бюджет по сроку </w:t>
            </w:r>
            <w:r w:rsidRPr="0041707B">
              <w:rPr>
                <w:rFonts w:ascii="Times New Roman" w:hAnsi="Times New Roman" w:cs="Times New Roman"/>
                <w:sz w:val="20"/>
                <w:szCs w:val="20"/>
                <w:lang w:val="ru-KZ"/>
              </w:rPr>
              <w:t xml:space="preserve">1 </w:t>
            </w:r>
            <w:r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апреля</w:t>
            </w:r>
            <w:r w:rsidRPr="0041707B">
              <w:rPr>
                <w:rFonts w:ascii="Times New Roman" w:hAnsi="Times New Roman" w:cs="Times New Roman"/>
                <w:sz w:val="20"/>
                <w:szCs w:val="20"/>
                <w:lang w:val="ru-KZ"/>
              </w:rPr>
              <w:t xml:space="preserve"> и 1 октября</w:t>
            </w:r>
          </w:p>
          <w:p w14:paraId="5E083FFF" w14:textId="77777777" w:rsidR="00584D4F" w:rsidRPr="0041707B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483B59BD" w14:textId="01F442DD" w:rsidR="00584D4F" w:rsidRPr="00485BD7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Align w:val="center"/>
          </w:tcPr>
          <w:p w14:paraId="7D8C07ED" w14:textId="77777777" w:rsidR="00584D4F" w:rsidRPr="0041707B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Принятие Проекта не вызовет социальную напряженность или недовольство в обществе. Напротив, </w:t>
            </w:r>
            <w:r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реализация </w:t>
            </w:r>
            <w:r w:rsidRPr="0041707B">
              <w:rPr>
                <w:rFonts w:ascii="Times New Roman" w:hAnsi="Times New Roman" w:cs="Times New Roman"/>
                <w:sz w:val="20"/>
                <w:szCs w:val="20"/>
              </w:rPr>
              <w:t>данного проекта позволит сократить время и затраты налогоплательщиков при исполнении обязательств по налогу на имущество, на транспортные средства и платы за размещение наружной (визуальной) рекламы.</w:t>
            </w:r>
          </w:p>
          <w:p w14:paraId="00191DB1" w14:textId="77777777" w:rsidR="00584D4F" w:rsidRPr="0041707B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94B5E3" w14:textId="77777777" w:rsidR="00584D4F" w:rsidRPr="0041707B" w:rsidRDefault="00584D4F" w:rsidP="00584D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A12B437" w14:textId="77777777" w:rsidR="00584D4F" w:rsidRPr="0041707B" w:rsidRDefault="00584D4F" w:rsidP="00584D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0674893" w14:textId="779AEF55" w:rsidR="00584D4F" w:rsidRPr="00485BD7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</w:tcPr>
          <w:p w14:paraId="0A984E91" w14:textId="77777777" w:rsidR="00584D4F" w:rsidRPr="0041707B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Имеется.</w:t>
            </w:r>
          </w:p>
          <w:p w14:paraId="39E35E35" w14:textId="100AC714" w:rsidR="00584D4F" w:rsidRPr="00485BD7" w:rsidRDefault="00584D4F" w:rsidP="00584D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170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Приведет к нерасширению зоны действия пилотного проекта и недопоступлениям в бюджет</w:t>
            </w:r>
          </w:p>
        </w:tc>
      </w:tr>
    </w:tbl>
    <w:p w14:paraId="25960BA1" w14:textId="5EB42F52" w:rsidR="002453BD" w:rsidRDefault="002453BD" w:rsidP="001F41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31909E44" w14:textId="329A5B36" w:rsidR="00137C86" w:rsidRPr="00DC2C92" w:rsidRDefault="00DC2C92" w:rsidP="001F41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Согласовано:</w:t>
      </w:r>
    </w:p>
    <w:p w14:paraId="66AA0327" w14:textId="5AE72193" w:rsidR="00DC2C92" w:rsidRPr="00DC2C92" w:rsidRDefault="00DC2C92" w:rsidP="001F41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______юридическая служба</w:t>
      </w:r>
    </w:p>
    <w:p w14:paraId="7B04ED2E" w14:textId="336726AC" w:rsidR="00DC2C92" w:rsidRDefault="00DC2C92" w:rsidP="001F41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______ответственное структрное подразделение по связям с общественностью и СМИ</w:t>
      </w:r>
    </w:p>
    <w:p w14:paraId="6FFFE55B" w14:textId="1F311D3E" w:rsidR="00DC2C92" w:rsidRPr="00DC2C92" w:rsidRDefault="00DC2C92" w:rsidP="001F41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14:paraId="17437213" w14:textId="77777777" w:rsidR="00DC2C92" w:rsidRPr="001F43F0" w:rsidRDefault="00DC2C92" w:rsidP="001F41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C2C92" w:rsidRPr="001F43F0" w:rsidSect="00F33F7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365"/>
    <w:rsid w:val="00035297"/>
    <w:rsid w:val="00041A25"/>
    <w:rsid w:val="0004754B"/>
    <w:rsid w:val="00070436"/>
    <w:rsid w:val="0007556A"/>
    <w:rsid w:val="000D2F82"/>
    <w:rsid w:val="000F30E1"/>
    <w:rsid w:val="000F6DA6"/>
    <w:rsid w:val="000F71F5"/>
    <w:rsid w:val="0011467A"/>
    <w:rsid w:val="00137C86"/>
    <w:rsid w:val="00147ACF"/>
    <w:rsid w:val="00155BBC"/>
    <w:rsid w:val="0016769A"/>
    <w:rsid w:val="00170148"/>
    <w:rsid w:val="001805AE"/>
    <w:rsid w:val="001C06B5"/>
    <w:rsid w:val="001F415B"/>
    <w:rsid w:val="001F43F0"/>
    <w:rsid w:val="002453BD"/>
    <w:rsid w:val="00284566"/>
    <w:rsid w:val="002A733D"/>
    <w:rsid w:val="003D4FB1"/>
    <w:rsid w:val="00473061"/>
    <w:rsid w:val="00485BD7"/>
    <w:rsid w:val="004B2A93"/>
    <w:rsid w:val="004B6E7D"/>
    <w:rsid w:val="004C0F23"/>
    <w:rsid w:val="004C16D3"/>
    <w:rsid w:val="00523D8A"/>
    <w:rsid w:val="005315EC"/>
    <w:rsid w:val="00550F02"/>
    <w:rsid w:val="00567A4F"/>
    <w:rsid w:val="00584D4F"/>
    <w:rsid w:val="005E2CC0"/>
    <w:rsid w:val="006A44F1"/>
    <w:rsid w:val="006D7A01"/>
    <w:rsid w:val="006E3749"/>
    <w:rsid w:val="00765989"/>
    <w:rsid w:val="007778DD"/>
    <w:rsid w:val="00780978"/>
    <w:rsid w:val="007A33D2"/>
    <w:rsid w:val="007D0DA3"/>
    <w:rsid w:val="007D4654"/>
    <w:rsid w:val="007F0ADA"/>
    <w:rsid w:val="00835D4D"/>
    <w:rsid w:val="008A2587"/>
    <w:rsid w:val="008E1B42"/>
    <w:rsid w:val="00906985"/>
    <w:rsid w:val="009114A2"/>
    <w:rsid w:val="00932161"/>
    <w:rsid w:val="009F119C"/>
    <w:rsid w:val="00A54555"/>
    <w:rsid w:val="00A61C7F"/>
    <w:rsid w:val="00A80AEC"/>
    <w:rsid w:val="00A9631F"/>
    <w:rsid w:val="00AD370F"/>
    <w:rsid w:val="00AE44BC"/>
    <w:rsid w:val="00AE7AA1"/>
    <w:rsid w:val="00B007AD"/>
    <w:rsid w:val="00B16F30"/>
    <w:rsid w:val="00B16F4C"/>
    <w:rsid w:val="00B30365"/>
    <w:rsid w:val="00B40E7A"/>
    <w:rsid w:val="00C40738"/>
    <w:rsid w:val="00C70B2E"/>
    <w:rsid w:val="00CD1F27"/>
    <w:rsid w:val="00D36713"/>
    <w:rsid w:val="00D42354"/>
    <w:rsid w:val="00D6508E"/>
    <w:rsid w:val="00DB07C9"/>
    <w:rsid w:val="00DB7EF3"/>
    <w:rsid w:val="00DC2C92"/>
    <w:rsid w:val="00DF46C2"/>
    <w:rsid w:val="00E41D20"/>
    <w:rsid w:val="00E712A6"/>
    <w:rsid w:val="00E7139F"/>
    <w:rsid w:val="00E937A9"/>
    <w:rsid w:val="00EA48BA"/>
    <w:rsid w:val="00EC0E44"/>
    <w:rsid w:val="00EE2DCC"/>
    <w:rsid w:val="00F11966"/>
    <w:rsid w:val="00F23F8B"/>
    <w:rsid w:val="00F33F7B"/>
    <w:rsid w:val="00F44F3D"/>
    <w:rsid w:val="00F6027E"/>
    <w:rsid w:val="00F7469E"/>
    <w:rsid w:val="00F94608"/>
    <w:rsid w:val="00FE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AC200"/>
  <w15:docId w15:val="{B1B4CC1F-7256-47ED-9B72-5327F7F7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2F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character" w:customStyle="1" w:styleId="fieldcorrespondentitem">
    <w:name w:val="field_correspondent_item"/>
    <w:basedOn w:val="a0"/>
    <w:rsid w:val="009F119C"/>
  </w:style>
  <w:style w:type="paragraph" w:styleId="a5">
    <w:name w:val="Balloon Text"/>
    <w:basedOn w:val="a"/>
    <w:link w:val="a6"/>
    <w:uiPriority w:val="99"/>
    <w:semiHidden/>
    <w:unhideWhenUsed/>
    <w:rsid w:val="006A4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44F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D2F82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a7">
    <w:name w:val="No Spacing"/>
    <w:uiPriority w:val="99"/>
    <w:qFormat/>
    <w:rsid w:val="00584D4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2439F-BBEA-4392-926C-B4740730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Көңлімқос Рахимбек Саятұлы</dc:creator>
  <cp:lastModifiedBy>Сунгат Коспаев Адилбекович</cp:lastModifiedBy>
  <cp:revision>4</cp:revision>
  <cp:lastPrinted>2025-07-15T10:37:00Z</cp:lastPrinted>
  <dcterms:created xsi:type="dcterms:W3CDTF">2026-05-25T06:22:00Z</dcterms:created>
  <dcterms:modified xsi:type="dcterms:W3CDTF">2026-06-15T05:58:00Z</dcterms:modified>
</cp:coreProperties>
</file>